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FC" w:rsidRPr="0097528D" w:rsidRDefault="00C823BF" w:rsidP="00C823BF">
      <w:pPr>
        <w:jc w:val="center"/>
      </w:pPr>
      <w:r w:rsidRPr="0097528D">
        <w:t xml:space="preserve">Вопросы к вступительному экзамену по направлению </w:t>
      </w:r>
    </w:p>
    <w:p w:rsidR="00C823BF" w:rsidRPr="0097528D" w:rsidRDefault="00C823BF" w:rsidP="00C823BF">
      <w:pPr>
        <w:jc w:val="center"/>
      </w:pPr>
      <w:r w:rsidRPr="0097528D">
        <w:t>41.0</w:t>
      </w:r>
      <w:r w:rsidR="00066A8C" w:rsidRPr="0097528D">
        <w:t>6.01 Политические науки и регионоведение</w:t>
      </w:r>
    </w:p>
    <w:p w:rsidR="00066A8C" w:rsidRPr="0097528D" w:rsidRDefault="00C823BF" w:rsidP="00066A8C">
      <w:pPr>
        <w:jc w:val="center"/>
      </w:pPr>
      <w:r w:rsidRPr="0097528D">
        <w:t>23.00.04 Политические проблемы международных отношений и глобального развития</w:t>
      </w:r>
    </w:p>
    <w:p w:rsidR="00066A8C" w:rsidRPr="0097528D" w:rsidRDefault="00066A8C" w:rsidP="00066A8C"/>
    <w:p w:rsidR="00066A8C" w:rsidRPr="0097528D" w:rsidRDefault="00066A8C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Основные этапы развития международных отношений и их характеристики. </w:t>
      </w:r>
    </w:p>
    <w:p w:rsidR="00066A8C" w:rsidRPr="0097528D" w:rsidRDefault="00066A8C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Основные методы исследований международных отношений.</w:t>
      </w:r>
    </w:p>
    <w:p w:rsidR="00066A8C" w:rsidRPr="0097528D" w:rsidRDefault="00066A8C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Международная система: сущность, типы, основные закономерности. </w:t>
      </w:r>
    </w:p>
    <w:p w:rsidR="00066A8C" w:rsidRPr="0097528D" w:rsidRDefault="00066A8C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Теория международных отношений: реализм и неореализм.</w:t>
      </w:r>
    </w:p>
    <w:p w:rsidR="00F759F4" w:rsidRPr="0097528D" w:rsidRDefault="00F759F4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Теория международных отношений: геополитика. </w:t>
      </w:r>
    </w:p>
    <w:p w:rsidR="00066A8C" w:rsidRPr="0097528D" w:rsidRDefault="00066A8C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Теория международных отношений: либерализм и </w:t>
      </w:r>
      <w:proofErr w:type="spellStart"/>
      <w:r w:rsidRPr="0097528D">
        <w:rPr>
          <w:sz w:val="24"/>
          <w:szCs w:val="24"/>
        </w:rPr>
        <w:t>неолиберализм</w:t>
      </w:r>
      <w:proofErr w:type="spellEnd"/>
      <w:r w:rsidRPr="0097528D">
        <w:rPr>
          <w:sz w:val="24"/>
          <w:szCs w:val="24"/>
        </w:rPr>
        <w:t>.</w:t>
      </w:r>
    </w:p>
    <w:p w:rsidR="00066A8C" w:rsidRPr="0097528D" w:rsidRDefault="00066A8C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Теория международных отношений: марксизм и </w:t>
      </w:r>
      <w:proofErr w:type="spellStart"/>
      <w:r w:rsidRPr="0097528D">
        <w:rPr>
          <w:sz w:val="24"/>
          <w:szCs w:val="24"/>
        </w:rPr>
        <w:t>неомарксизм</w:t>
      </w:r>
      <w:proofErr w:type="spellEnd"/>
      <w:r w:rsidRPr="0097528D">
        <w:rPr>
          <w:sz w:val="24"/>
          <w:szCs w:val="24"/>
        </w:rPr>
        <w:t>.</w:t>
      </w:r>
    </w:p>
    <w:p w:rsidR="00066A8C" w:rsidRPr="0097528D" w:rsidRDefault="00066A8C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Теория международных отношений: </w:t>
      </w:r>
      <w:proofErr w:type="spellStart"/>
      <w:r w:rsidRPr="0097528D">
        <w:rPr>
          <w:sz w:val="24"/>
          <w:szCs w:val="24"/>
        </w:rPr>
        <w:t>постпозитивизм</w:t>
      </w:r>
      <w:proofErr w:type="spellEnd"/>
      <w:r w:rsidRPr="0097528D">
        <w:rPr>
          <w:sz w:val="24"/>
          <w:szCs w:val="24"/>
        </w:rPr>
        <w:t xml:space="preserve">. </w:t>
      </w:r>
    </w:p>
    <w:p w:rsidR="00066A8C" w:rsidRPr="0097528D" w:rsidRDefault="00066A8C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Национальные интересы: сущность </w:t>
      </w:r>
      <w:r w:rsidR="00F759F4" w:rsidRPr="0097528D">
        <w:rPr>
          <w:sz w:val="24"/>
          <w:szCs w:val="24"/>
        </w:rPr>
        <w:t xml:space="preserve">и структура. </w:t>
      </w:r>
    </w:p>
    <w:p w:rsidR="00F759F4" w:rsidRPr="0097528D" w:rsidRDefault="00F759F4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Глобализация как основная тенденция международных отношений.</w:t>
      </w:r>
    </w:p>
    <w:p w:rsidR="00F759F4" w:rsidRPr="0097528D" w:rsidRDefault="00F759F4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Глобальные проблемы современности: основные характеристики и последствия для международных отношений.</w:t>
      </w:r>
    </w:p>
    <w:p w:rsidR="00F759F4" w:rsidRPr="0097528D" w:rsidRDefault="00F759F4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Глобальные проблемы современности: национальные и международные попытки решения.</w:t>
      </w:r>
    </w:p>
    <w:p w:rsidR="00F759F4" w:rsidRPr="0097528D" w:rsidRDefault="00F759F4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Миропорядок: основные характеристики и тенденции развития. </w:t>
      </w:r>
    </w:p>
    <w:p w:rsidR="00F759F4" w:rsidRPr="0097528D" w:rsidRDefault="00F759F4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Роль ООН в международных отношениях. 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Основные направления внешней политики РФ.</w:t>
      </w:r>
    </w:p>
    <w:p w:rsidR="00F759F4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Основные направления внешней политики США.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Основные направления внешней политики КНР.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Основные направления внешней политики ЕС.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НАТО: основные направления деятельности и роль в международных отношениях.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ОДКБ:  основные направления деятельности и роль в международных отношениях.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Европейская интеграция: основные этапы, современное состояние и проблемы.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Интеграционные процессы на постсоветском пространстве: основные этапы, современное состояние и проблемы.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>Негосударственные акторы мировой политики: финансово-экономические структуры.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Негосударственные акторы мировой политики: неправительственные организации и движения. </w:t>
      </w:r>
    </w:p>
    <w:p w:rsidR="0097528D" w:rsidRPr="0097528D" w:rsidRDefault="0097528D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Негосударственные акторы мировой политики: внутригосударственные регионы. 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Международная безопасность: основные подходы, современное состояние, ключевые вызовы и угрозы. 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Разоружение и контроль над вооружениями. </w:t>
      </w:r>
    </w:p>
    <w:p w:rsidR="00E5609B" w:rsidRPr="0097528D" w:rsidRDefault="00E5609B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Международные конфликты: основные подходы и способы разрешения. </w:t>
      </w:r>
    </w:p>
    <w:p w:rsidR="00E5609B" w:rsidRPr="0097528D" w:rsidRDefault="0097528D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Международное сотрудничество в противодействии международному терроризму и экстремизму. </w:t>
      </w:r>
    </w:p>
    <w:p w:rsidR="0097528D" w:rsidRPr="0097528D" w:rsidRDefault="0097528D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Научно-технологическая революция и ее влияние на международные отношения. </w:t>
      </w:r>
    </w:p>
    <w:p w:rsidR="0097528D" w:rsidRPr="0097528D" w:rsidRDefault="0097528D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Процесс принятия внешнеполитических решений в РФ. </w:t>
      </w:r>
    </w:p>
    <w:p w:rsidR="0097528D" w:rsidRPr="0097528D" w:rsidRDefault="0097528D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Россия в современной системе международных отношений. </w:t>
      </w:r>
    </w:p>
    <w:p w:rsidR="0097528D" w:rsidRPr="0097528D" w:rsidRDefault="0097528D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Роль дипломатии в регулировании международных отношений. Основные этапы эволюции дипломатической деятельности. </w:t>
      </w:r>
    </w:p>
    <w:p w:rsidR="0097528D" w:rsidRPr="0097528D" w:rsidRDefault="0097528D" w:rsidP="0097528D">
      <w:pPr>
        <w:pStyle w:val="a5"/>
        <w:numPr>
          <w:ilvl w:val="0"/>
          <w:numId w:val="1"/>
        </w:numPr>
        <w:rPr>
          <w:sz w:val="24"/>
          <w:szCs w:val="24"/>
        </w:rPr>
      </w:pPr>
      <w:r w:rsidRPr="0097528D">
        <w:rPr>
          <w:sz w:val="24"/>
          <w:szCs w:val="24"/>
        </w:rPr>
        <w:t xml:space="preserve">Основные вызовы и угрозы национальной безопасности РФ на современном этапе. </w:t>
      </w:r>
    </w:p>
    <w:p w:rsidR="00E5609B" w:rsidRPr="0097528D" w:rsidRDefault="00E5609B" w:rsidP="00066A8C"/>
    <w:p w:rsidR="00E5609B" w:rsidRPr="0097528D" w:rsidRDefault="00E5609B" w:rsidP="00066A8C"/>
    <w:p w:rsidR="00F759F4" w:rsidRPr="0097528D" w:rsidRDefault="00F759F4" w:rsidP="00066A8C"/>
    <w:p w:rsidR="00066A8C" w:rsidRPr="0097528D" w:rsidRDefault="00066A8C" w:rsidP="00066A8C"/>
    <w:p w:rsidR="00066A8C" w:rsidRPr="0097528D" w:rsidRDefault="00066A8C" w:rsidP="00066A8C"/>
    <w:sectPr w:rsidR="00066A8C" w:rsidRPr="0097528D" w:rsidSect="006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C57"/>
    <w:multiLevelType w:val="hybridMultilevel"/>
    <w:tmpl w:val="D65E7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23BF"/>
    <w:rsid w:val="00051640"/>
    <w:rsid w:val="00066A8C"/>
    <w:rsid w:val="001C0572"/>
    <w:rsid w:val="001F1D32"/>
    <w:rsid w:val="00206790"/>
    <w:rsid w:val="002D513B"/>
    <w:rsid w:val="002F3087"/>
    <w:rsid w:val="0039378C"/>
    <w:rsid w:val="003A4B05"/>
    <w:rsid w:val="003E3060"/>
    <w:rsid w:val="003F46DB"/>
    <w:rsid w:val="004020A0"/>
    <w:rsid w:val="00431C01"/>
    <w:rsid w:val="0048554E"/>
    <w:rsid w:val="005E1F50"/>
    <w:rsid w:val="006C55FC"/>
    <w:rsid w:val="006D637F"/>
    <w:rsid w:val="007522DA"/>
    <w:rsid w:val="0086792B"/>
    <w:rsid w:val="00925606"/>
    <w:rsid w:val="0097528D"/>
    <w:rsid w:val="009C693F"/>
    <w:rsid w:val="00A21A30"/>
    <w:rsid w:val="00A96484"/>
    <w:rsid w:val="00AA3BE3"/>
    <w:rsid w:val="00AB48B6"/>
    <w:rsid w:val="00AE3DBF"/>
    <w:rsid w:val="00B276DC"/>
    <w:rsid w:val="00B9487D"/>
    <w:rsid w:val="00BD5398"/>
    <w:rsid w:val="00BD5DFD"/>
    <w:rsid w:val="00C1493F"/>
    <w:rsid w:val="00C509BD"/>
    <w:rsid w:val="00C823BF"/>
    <w:rsid w:val="00CB320E"/>
    <w:rsid w:val="00CD4B55"/>
    <w:rsid w:val="00E00F62"/>
    <w:rsid w:val="00E470AE"/>
    <w:rsid w:val="00E5609B"/>
    <w:rsid w:val="00E82677"/>
    <w:rsid w:val="00EA4487"/>
    <w:rsid w:val="00F7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48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4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9487D"/>
    <w:pPr>
      <w:keepNext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94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9487D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B9487D"/>
    <w:rPr>
      <w:sz w:val="24"/>
      <w:lang w:val="ru-RU" w:eastAsia="ru-RU" w:bidi="ar-SA"/>
    </w:rPr>
  </w:style>
  <w:style w:type="paragraph" w:styleId="11">
    <w:name w:val="toc 1"/>
    <w:basedOn w:val="a"/>
    <w:next w:val="a"/>
    <w:autoRedefine/>
    <w:uiPriority w:val="39"/>
    <w:qFormat/>
    <w:rsid w:val="00B9487D"/>
  </w:style>
  <w:style w:type="paragraph" w:styleId="21">
    <w:name w:val="toc 2"/>
    <w:basedOn w:val="a"/>
    <w:next w:val="a"/>
    <w:autoRedefine/>
    <w:uiPriority w:val="39"/>
    <w:unhideWhenUsed/>
    <w:qFormat/>
    <w:rsid w:val="00B9487D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B9487D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3">
    <w:name w:val="Strong"/>
    <w:basedOn w:val="a0"/>
    <w:qFormat/>
    <w:rsid w:val="00B9487D"/>
    <w:rPr>
      <w:b/>
      <w:bCs/>
    </w:rPr>
  </w:style>
  <w:style w:type="character" w:styleId="a4">
    <w:name w:val="Emphasis"/>
    <w:basedOn w:val="a0"/>
    <w:qFormat/>
    <w:rsid w:val="00B9487D"/>
    <w:rPr>
      <w:i/>
      <w:iCs/>
    </w:rPr>
  </w:style>
  <w:style w:type="paragraph" w:styleId="a5">
    <w:name w:val="List Paragraph"/>
    <w:basedOn w:val="a"/>
    <w:uiPriority w:val="34"/>
    <w:qFormat/>
    <w:rsid w:val="00B9487D"/>
    <w:pPr>
      <w:ind w:left="720"/>
      <w:contextualSpacing/>
    </w:pPr>
    <w:rPr>
      <w:sz w:val="20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B9487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2020-08-05T10:20:00Z</dcterms:created>
  <dcterms:modified xsi:type="dcterms:W3CDTF">2020-08-05T11:10:00Z</dcterms:modified>
</cp:coreProperties>
</file>